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EF3FB" w14:textId="77777777" w:rsidR="00DA7A10" w:rsidRDefault="00DA7A10" w:rsidP="00DA7A10">
      <w:pPr>
        <w:spacing w:after="0" w:line="240" w:lineRule="auto"/>
      </w:pPr>
      <w:bookmarkStart w:id="0" w:name="_GoBack"/>
      <w:bookmarkEnd w:id="0"/>
    </w:p>
    <w:p w14:paraId="0082B87C" w14:textId="77777777" w:rsidR="00DA7A10" w:rsidRDefault="00DA7A10" w:rsidP="006A2A0B">
      <w:pPr>
        <w:spacing w:after="0" w:line="240" w:lineRule="auto"/>
        <w:ind w:left="720" w:firstLine="720"/>
        <w:jc w:val="center"/>
        <w:rPr>
          <w:sz w:val="28"/>
          <w:szCs w:val="28"/>
        </w:rPr>
      </w:pPr>
      <w:r w:rsidRPr="00DA7A10">
        <w:rPr>
          <w:sz w:val="28"/>
          <w:szCs w:val="28"/>
        </w:rPr>
        <w:t>National Marrow Donor Program</w:t>
      </w:r>
      <w:r w:rsidRPr="00DA7A10">
        <w:rPr>
          <w:sz w:val="28"/>
          <w:szCs w:val="28"/>
          <w:vertAlign w:val="superscript"/>
        </w:rPr>
        <w:t xml:space="preserve">® </w:t>
      </w:r>
      <w:r w:rsidRPr="00DA7A10">
        <w:rPr>
          <w:sz w:val="28"/>
          <w:szCs w:val="28"/>
        </w:rPr>
        <w:t>Institutional Review Board</w:t>
      </w:r>
    </w:p>
    <w:p w14:paraId="31EC12ED" w14:textId="77777777" w:rsidR="00DA7A10" w:rsidRPr="00DA7A10" w:rsidRDefault="00DA7A10" w:rsidP="00DA7A10">
      <w:pPr>
        <w:spacing w:after="0" w:line="240" w:lineRule="auto"/>
        <w:jc w:val="center"/>
        <w:rPr>
          <w:sz w:val="28"/>
          <w:szCs w:val="28"/>
        </w:rPr>
      </w:pPr>
    </w:p>
    <w:p w14:paraId="489ECDD3" w14:textId="01250BC0" w:rsidR="00B47F79" w:rsidRDefault="00DA7A10" w:rsidP="00DA7A10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DA7A10">
        <w:rPr>
          <w:b/>
          <w:caps/>
          <w:sz w:val="28"/>
          <w:szCs w:val="28"/>
        </w:rPr>
        <w:t xml:space="preserve">NMDP </w:t>
      </w:r>
      <w:r w:rsidR="00A0786E">
        <w:rPr>
          <w:b/>
          <w:sz w:val="28"/>
          <w:szCs w:val="28"/>
        </w:rPr>
        <w:t>Single</w:t>
      </w:r>
      <w:r w:rsidRPr="00DA7A10">
        <w:rPr>
          <w:b/>
          <w:caps/>
          <w:sz w:val="28"/>
          <w:szCs w:val="28"/>
        </w:rPr>
        <w:t xml:space="preserve"> IRB </w:t>
      </w:r>
    </w:p>
    <w:p w14:paraId="0DDBA773" w14:textId="132434DA" w:rsidR="00853134" w:rsidRDefault="00D55C05" w:rsidP="00005E24">
      <w:pPr>
        <w:spacing w:after="0" w:line="240" w:lineRule="auto"/>
        <w:jc w:val="center"/>
        <w:rPr>
          <w:rFonts w:ascii="Britannic Bold" w:hAnsi="Britannic Bold"/>
          <w:b/>
          <w:caps/>
          <w:sz w:val="28"/>
          <w:szCs w:val="28"/>
        </w:rPr>
      </w:pPr>
      <w:r>
        <w:rPr>
          <w:rFonts w:ascii="Britannic Bold" w:hAnsi="Britannic Bold"/>
          <w:b/>
          <w:caps/>
          <w:sz w:val="28"/>
          <w:szCs w:val="28"/>
        </w:rPr>
        <w:t>study site closure form</w:t>
      </w:r>
      <w:r w:rsidR="0051112C">
        <w:rPr>
          <w:rFonts w:ascii="Britannic Bold" w:hAnsi="Britannic Bold"/>
          <w:b/>
          <w:caps/>
          <w:sz w:val="28"/>
          <w:szCs w:val="28"/>
        </w:rPr>
        <w:t>*</w:t>
      </w:r>
    </w:p>
    <w:p w14:paraId="3B4545F6" w14:textId="77777777" w:rsidR="0051112C" w:rsidRDefault="0051112C" w:rsidP="00E26524">
      <w:pPr>
        <w:spacing w:after="0" w:line="240" w:lineRule="auto"/>
        <w:rPr>
          <w:sz w:val="24"/>
          <w:szCs w:val="24"/>
        </w:rPr>
      </w:pPr>
    </w:p>
    <w:p w14:paraId="6A211B60" w14:textId="09D4AEB7" w:rsidR="0051112C" w:rsidRPr="00E26524" w:rsidRDefault="0051112C" w:rsidP="00E26524">
      <w:pPr>
        <w:spacing w:after="0" w:line="240" w:lineRule="auto"/>
        <w:rPr>
          <w:sz w:val="24"/>
          <w:szCs w:val="24"/>
        </w:rPr>
      </w:pPr>
      <w:r w:rsidRPr="00E26524">
        <w:rPr>
          <w:sz w:val="24"/>
          <w:szCs w:val="24"/>
        </w:rPr>
        <w:t xml:space="preserve">* This form is </w:t>
      </w:r>
      <w:r w:rsidRPr="00E26524">
        <w:rPr>
          <w:b/>
          <w:sz w:val="24"/>
          <w:szCs w:val="24"/>
          <w:u w:val="single"/>
        </w:rPr>
        <w:t>not</w:t>
      </w:r>
      <w:r w:rsidRPr="00E26524">
        <w:rPr>
          <w:sz w:val="24"/>
          <w:szCs w:val="24"/>
        </w:rPr>
        <w:t xml:space="preserve"> to be used for BMT CTN studies.  For BMT CTN studies, the BMT CTN DCC will notify sites by memo when the study may be closed with the NMDP IRB.</w:t>
      </w:r>
    </w:p>
    <w:p w14:paraId="30DDE5A8" w14:textId="77777777" w:rsidR="00C8326F" w:rsidRDefault="00C8326F" w:rsidP="00914C80">
      <w:pPr>
        <w:spacing w:after="0" w:line="240" w:lineRule="auto"/>
        <w:rPr>
          <w:sz w:val="24"/>
          <w:szCs w:val="24"/>
        </w:rPr>
      </w:pPr>
    </w:p>
    <w:p w14:paraId="4BC0376C" w14:textId="12B7B29F" w:rsidR="00C8326F" w:rsidRPr="00C8326F" w:rsidRDefault="00C8326F" w:rsidP="00C8326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Protocol ID Number: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795B43" w14:textId="77777777" w:rsidR="00C8326F" w:rsidRDefault="00C8326F" w:rsidP="00C8326F">
      <w:pPr>
        <w:pStyle w:val="ListParagraph"/>
        <w:spacing w:after="0" w:line="240" w:lineRule="auto"/>
        <w:rPr>
          <w:sz w:val="24"/>
          <w:szCs w:val="24"/>
        </w:rPr>
      </w:pPr>
    </w:p>
    <w:p w14:paraId="728526E9" w14:textId="2C4C482B" w:rsidR="00C8326F" w:rsidRPr="00C8326F" w:rsidRDefault="00C8326F" w:rsidP="00C8326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Protocol Title: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84AC59" w14:textId="77777777" w:rsidR="00C8326F" w:rsidRDefault="00C8326F" w:rsidP="00914C80">
      <w:pPr>
        <w:spacing w:after="0" w:line="240" w:lineRule="auto"/>
        <w:rPr>
          <w:b/>
          <w:sz w:val="24"/>
          <w:szCs w:val="24"/>
        </w:rPr>
      </w:pPr>
    </w:p>
    <w:p w14:paraId="1EA6941A" w14:textId="321E63DE" w:rsidR="00914C80" w:rsidRPr="002803FA" w:rsidRDefault="00914C80" w:rsidP="002803F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803FA">
        <w:rPr>
          <w:sz w:val="24"/>
          <w:szCs w:val="24"/>
        </w:rPr>
        <w:t xml:space="preserve">Name of Signatory Institution: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8C7D96" w14:textId="77777777" w:rsidR="00914C80" w:rsidRDefault="00914C80" w:rsidP="00914C80">
      <w:pPr>
        <w:pStyle w:val="ListParagraph"/>
        <w:spacing w:after="0" w:line="240" w:lineRule="auto"/>
        <w:rPr>
          <w:sz w:val="24"/>
          <w:szCs w:val="24"/>
        </w:rPr>
      </w:pPr>
    </w:p>
    <w:p w14:paraId="52C04FD9" w14:textId="7F64EF97" w:rsidR="00C8326F" w:rsidRDefault="00C8326F" w:rsidP="002803F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 Investigator information</w:t>
      </w:r>
    </w:p>
    <w:p w14:paraId="33DDAA10" w14:textId="1DA1CD26" w:rsidR="00C8326F" w:rsidRDefault="00C8326F" w:rsidP="002803F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(include full name and highest degree earned):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D205EC" w14:textId="52F6A9ED" w:rsidR="00C8326F" w:rsidRDefault="00C8326F" w:rsidP="002803F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Institution: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3A0DF7" w14:textId="77777777" w:rsidR="00C8326F" w:rsidRDefault="00C8326F" w:rsidP="002803F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36B7C3" w14:textId="77777777" w:rsidR="00C8326F" w:rsidRPr="00A3101A" w:rsidRDefault="00C8326F" w:rsidP="002803F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4874A8" w14:textId="77777777" w:rsidR="00C8326F" w:rsidRPr="00C8326F" w:rsidRDefault="00C8326F" w:rsidP="00C8326F">
      <w:pPr>
        <w:pStyle w:val="ListParagraph"/>
        <w:rPr>
          <w:sz w:val="24"/>
          <w:szCs w:val="24"/>
        </w:rPr>
      </w:pPr>
    </w:p>
    <w:p w14:paraId="5BE1B84C" w14:textId="50327448" w:rsidR="00C8326F" w:rsidRDefault="00D55C05" w:rsidP="002803F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 completing this form</w:t>
      </w:r>
    </w:p>
    <w:p w14:paraId="5A8C2761" w14:textId="2CBB1AC9" w:rsidR="00C8326F" w:rsidRPr="00D55C05" w:rsidRDefault="00C8326F" w:rsidP="002803F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A3D662" w14:textId="4583B5BB" w:rsidR="00D55C05" w:rsidRDefault="00D55C05" w:rsidP="002803F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t xml:space="preserve">Title: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CFA8FA" w14:textId="77777777" w:rsidR="00C8326F" w:rsidRDefault="00C8326F" w:rsidP="002803F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Institution: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925883" w14:textId="77777777" w:rsidR="00C8326F" w:rsidRDefault="00C8326F" w:rsidP="002803F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5A5D53" w14:textId="77777777" w:rsidR="00C8326F" w:rsidRPr="00CF4602" w:rsidRDefault="00C8326F" w:rsidP="002803F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AFABFE" w14:textId="77777777" w:rsidR="00CF4602" w:rsidRDefault="00CF4602" w:rsidP="00CF4602">
      <w:pPr>
        <w:spacing w:after="0" w:line="240" w:lineRule="auto"/>
        <w:rPr>
          <w:sz w:val="24"/>
          <w:szCs w:val="24"/>
        </w:rPr>
      </w:pPr>
    </w:p>
    <w:p w14:paraId="329826E9" w14:textId="2B7AB38F" w:rsidR="00CF4602" w:rsidRDefault="00684A48" w:rsidP="00CF46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criteria listed below must be met in order for the study to be closed at your local institution.  </w:t>
      </w:r>
      <w:r w:rsidR="00CF4602">
        <w:rPr>
          <w:sz w:val="24"/>
          <w:szCs w:val="24"/>
        </w:rPr>
        <w:t xml:space="preserve">Please verify </w:t>
      </w:r>
      <w:r>
        <w:rPr>
          <w:sz w:val="24"/>
          <w:szCs w:val="24"/>
        </w:rPr>
        <w:t>that the criteria below have been met</w:t>
      </w:r>
      <w:r w:rsidR="00CF4602">
        <w:rPr>
          <w:sz w:val="24"/>
          <w:szCs w:val="24"/>
        </w:rPr>
        <w:t xml:space="preserve"> at your local institution by checking </w:t>
      </w:r>
      <w:r>
        <w:rPr>
          <w:sz w:val="24"/>
          <w:szCs w:val="24"/>
        </w:rPr>
        <w:t>the boxes:</w:t>
      </w:r>
    </w:p>
    <w:p w14:paraId="537C5BD2" w14:textId="138D5D72" w:rsidR="00684A48" w:rsidRDefault="00684A48" w:rsidP="00684A48">
      <w:pPr>
        <w:pStyle w:val="ColorfulList-Accent11"/>
        <w:tabs>
          <w:tab w:val="left" w:pos="1440"/>
        </w:tabs>
        <w:ind w:left="1080"/>
      </w:pPr>
      <w:r w:rsidRPr="00A3101A">
        <w:rPr>
          <w:rFonts w:ascii="Wingdings" w:hAnsi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101A">
        <w:rPr>
          <w:rFonts w:ascii="Wingdings" w:hAnsi="Wingdings"/>
        </w:rPr>
        <w:instrText xml:space="preserve"> FORMCHECKBOX </w:instrText>
      </w:r>
      <w:r w:rsidR="00E26524">
        <w:rPr>
          <w:rFonts w:ascii="Wingdings" w:hAnsi="Wingdings"/>
        </w:rPr>
      </w:r>
      <w:r w:rsidR="00E26524">
        <w:rPr>
          <w:rFonts w:ascii="Wingdings" w:hAnsi="Wingdings"/>
        </w:rPr>
        <w:fldChar w:fldCharType="separate"/>
      </w:r>
      <w:r w:rsidRPr="00A3101A"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 w:rsidRPr="00046A88">
        <w:t xml:space="preserve">The study is closed to accrual at the </w:t>
      </w:r>
      <w:r>
        <w:t xml:space="preserve">local institution.  </w:t>
      </w:r>
    </w:p>
    <w:p w14:paraId="64DB5FA1" w14:textId="31469A95" w:rsidR="00684A48" w:rsidRPr="00046A88" w:rsidRDefault="00684A48" w:rsidP="00684A48">
      <w:pPr>
        <w:pStyle w:val="ColorfulList-Accent11"/>
        <w:tabs>
          <w:tab w:val="left" w:pos="1440"/>
        </w:tabs>
        <w:ind w:left="1620" w:hanging="540"/>
      </w:pPr>
      <w:r w:rsidRPr="00A3101A">
        <w:rPr>
          <w:rFonts w:ascii="Wingdings" w:hAnsi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101A">
        <w:rPr>
          <w:rFonts w:ascii="Wingdings" w:hAnsi="Wingdings"/>
        </w:rPr>
        <w:instrText xml:space="preserve"> FORMCHECKBOX </w:instrText>
      </w:r>
      <w:r w:rsidR="00E26524">
        <w:rPr>
          <w:rFonts w:ascii="Wingdings" w:hAnsi="Wingdings"/>
        </w:rPr>
      </w:r>
      <w:r w:rsidR="00E26524">
        <w:rPr>
          <w:rFonts w:ascii="Wingdings" w:hAnsi="Wingdings"/>
        </w:rPr>
        <w:fldChar w:fldCharType="separate"/>
      </w:r>
      <w:r w:rsidRPr="00A3101A"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 w:rsidRPr="00046A88">
        <w:t xml:space="preserve">All study participants on this study </w:t>
      </w:r>
      <w:r>
        <w:t xml:space="preserve">at the local institution </w:t>
      </w:r>
      <w:r w:rsidRPr="00046A88">
        <w:t>have completed study intervention(s) and follow-up activities OR no study participants were enrolled</w:t>
      </w:r>
      <w:r>
        <w:t xml:space="preserve"> at the local institution</w:t>
      </w:r>
      <w:r w:rsidRPr="00046A88">
        <w:t xml:space="preserve">. </w:t>
      </w:r>
    </w:p>
    <w:p w14:paraId="4EF0833F" w14:textId="7CA51A7F" w:rsidR="00684A48" w:rsidRDefault="00684A48" w:rsidP="00684A48">
      <w:pPr>
        <w:pStyle w:val="ColorfulList-Accent11"/>
        <w:tabs>
          <w:tab w:val="left" w:pos="1440"/>
        </w:tabs>
        <w:ind w:left="1620" w:hanging="540"/>
      </w:pPr>
      <w:r w:rsidRPr="00A3101A">
        <w:rPr>
          <w:rFonts w:ascii="Wingdings" w:hAnsi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101A">
        <w:rPr>
          <w:rFonts w:ascii="Wingdings" w:hAnsi="Wingdings"/>
        </w:rPr>
        <w:instrText xml:space="preserve"> FORMCHECKBOX </w:instrText>
      </w:r>
      <w:r w:rsidR="00E26524">
        <w:rPr>
          <w:rFonts w:ascii="Wingdings" w:hAnsi="Wingdings"/>
        </w:rPr>
      </w:r>
      <w:r w:rsidR="00E26524">
        <w:rPr>
          <w:rFonts w:ascii="Wingdings" w:hAnsi="Wingdings"/>
        </w:rPr>
        <w:fldChar w:fldCharType="separate"/>
      </w:r>
      <w:r w:rsidRPr="00A3101A"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 w:rsidRPr="00046A88">
        <w:t>There will be no further research activities for this study (this includes recruitment, enrollment, data collection, data analysis, data submission, etc.)</w:t>
      </w:r>
      <w:r>
        <w:t xml:space="preserve"> at the local institution</w:t>
      </w:r>
      <w:r w:rsidRPr="00046A88">
        <w:t>.</w:t>
      </w:r>
    </w:p>
    <w:p w14:paraId="50379DC1" w14:textId="77777777" w:rsidR="00684A48" w:rsidRDefault="00684A48" w:rsidP="00684A48">
      <w:pPr>
        <w:pStyle w:val="ColorfulList-Accent11"/>
        <w:tabs>
          <w:tab w:val="left" w:pos="1440"/>
        </w:tabs>
        <w:ind w:left="1620" w:hanging="540"/>
      </w:pPr>
    </w:p>
    <w:p w14:paraId="593DC32D" w14:textId="2593E937" w:rsidR="00684A48" w:rsidRDefault="00684A48" w:rsidP="00684A48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 w:rsidRPr="00684A48">
        <w:rPr>
          <w:sz w:val="24"/>
          <w:szCs w:val="24"/>
        </w:rPr>
        <w:t xml:space="preserve">Reason(s) for </w:t>
      </w:r>
      <w:r>
        <w:rPr>
          <w:sz w:val="24"/>
          <w:szCs w:val="24"/>
        </w:rPr>
        <w:t>closing the study at your local institution:</w:t>
      </w:r>
    </w:p>
    <w:p w14:paraId="1CC5C8B7" w14:textId="51B6E486" w:rsidR="00684A48" w:rsidRDefault="00684A48" w:rsidP="00684A48">
      <w:pPr>
        <w:tabs>
          <w:tab w:val="left" w:pos="360"/>
          <w:tab w:val="left" w:pos="810"/>
        </w:tabs>
        <w:spacing w:after="0" w:line="240" w:lineRule="auto"/>
        <w:ind w:left="1620" w:hanging="540"/>
        <w:rPr>
          <w:sz w:val="24"/>
          <w:szCs w:val="24"/>
        </w:rPr>
      </w:pPr>
      <w:r w:rsidRPr="00EA1201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1201">
        <w:rPr>
          <w:sz w:val="24"/>
          <w:szCs w:val="24"/>
        </w:rPr>
        <w:instrText xml:space="preserve"> FORMCHECKBOX </w:instrText>
      </w:r>
      <w:r w:rsidR="00E26524">
        <w:rPr>
          <w:sz w:val="24"/>
          <w:szCs w:val="24"/>
        </w:rPr>
      </w:r>
      <w:r w:rsidR="00E26524">
        <w:rPr>
          <w:sz w:val="24"/>
          <w:szCs w:val="24"/>
        </w:rPr>
        <w:fldChar w:fldCharType="separate"/>
      </w:r>
      <w:r w:rsidRPr="00EA1201">
        <w:rPr>
          <w:sz w:val="24"/>
          <w:szCs w:val="24"/>
        </w:rPr>
        <w:fldChar w:fldCharType="end"/>
      </w:r>
      <w:r w:rsidRPr="00EA1201">
        <w:rPr>
          <w:sz w:val="24"/>
          <w:szCs w:val="24"/>
        </w:rPr>
        <w:tab/>
        <w:t>Study completed</w:t>
      </w:r>
      <w:r>
        <w:rPr>
          <w:sz w:val="24"/>
          <w:szCs w:val="24"/>
        </w:rPr>
        <w:t xml:space="preserve"> </w:t>
      </w:r>
    </w:p>
    <w:p w14:paraId="0148A0CD" w14:textId="5477C680" w:rsidR="00684A48" w:rsidRDefault="00684A48" w:rsidP="00684A48">
      <w:pPr>
        <w:tabs>
          <w:tab w:val="left" w:pos="360"/>
          <w:tab w:val="left" w:pos="810"/>
        </w:tabs>
        <w:spacing w:after="0" w:line="240" w:lineRule="auto"/>
        <w:ind w:left="1620" w:hanging="540"/>
        <w:rPr>
          <w:sz w:val="24"/>
          <w:szCs w:val="24"/>
        </w:rPr>
      </w:pPr>
      <w:r w:rsidRPr="00EA1201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1201">
        <w:rPr>
          <w:sz w:val="24"/>
          <w:szCs w:val="24"/>
        </w:rPr>
        <w:instrText xml:space="preserve"> FORMCHECKBOX </w:instrText>
      </w:r>
      <w:r w:rsidR="00E26524">
        <w:rPr>
          <w:sz w:val="24"/>
          <w:szCs w:val="24"/>
        </w:rPr>
      </w:r>
      <w:r w:rsidR="00E26524">
        <w:rPr>
          <w:sz w:val="24"/>
          <w:szCs w:val="24"/>
        </w:rPr>
        <w:fldChar w:fldCharType="separate"/>
      </w:r>
      <w:r w:rsidRPr="00EA1201">
        <w:rPr>
          <w:sz w:val="24"/>
          <w:szCs w:val="24"/>
        </w:rPr>
        <w:fldChar w:fldCharType="end"/>
      </w:r>
      <w:r w:rsidRPr="00EA1201">
        <w:rPr>
          <w:sz w:val="24"/>
          <w:szCs w:val="24"/>
        </w:rPr>
        <w:tab/>
      </w:r>
      <w:r>
        <w:rPr>
          <w:sz w:val="24"/>
          <w:szCs w:val="24"/>
        </w:rPr>
        <w:t>Poor Accrual</w:t>
      </w:r>
    </w:p>
    <w:p w14:paraId="5A4D911E" w14:textId="17472D9D" w:rsidR="00684A48" w:rsidRDefault="00684A48" w:rsidP="00684A48">
      <w:pPr>
        <w:tabs>
          <w:tab w:val="left" w:pos="810"/>
        </w:tabs>
        <w:spacing w:after="0" w:line="240" w:lineRule="auto"/>
        <w:ind w:left="1620" w:hanging="540"/>
        <w:rPr>
          <w:sz w:val="24"/>
          <w:szCs w:val="24"/>
        </w:rPr>
      </w:pPr>
      <w:r w:rsidRPr="00EA1201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1201">
        <w:rPr>
          <w:sz w:val="24"/>
          <w:szCs w:val="24"/>
        </w:rPr>
        <w:instrText xml:space="preserve"> FORMCHECKBOX </w:instrText>
      </w:r>
      <w:r w:rsidR="00E26524">
        <w:rPr>
          <w:sz w:val="24"/>
          <w:szCs w:val="24"/>
        </w:rPr>
      </w:r>
      <w:r w:rsidR="00E26524">
        <w:rPr>
          <w:sz w:val="24"/>
          <w:szCs w:val="24"/>
        </w:rPr>
        <w:fldChar w:fldCharType="separate"/>
      </w:r>
      <w:r w:rsidRPr="00EA1201">
        <w:rPr>
          <w:sz w:val="24"/>
          <w:szCs w:val="24"/>
        </w:rPr>
        <w:fldChar w:fldCharType="end"/>
      </w:r>
      <w:r w:rsidRPr="00EA1201">
        <w:rPr>
          <w:sz w:val="24"/>
          <w:szCs w:val="24"/>
        </w:rPr>
        <w:tab/>
      </w:r>
      <w:r>
        <w:rPr>
          <w:sz w:val="24"/>
          <w:szCs w:val="24"/>
        </w:rPr>
        <w:t>Funding Issues</w:t>
      </w:r>
    </w:p>
    <w:p w14:paraId="5F516B96" w14:textId="1E8D6579" w:rsidR="00684A48" w:rsidRDefault="00684A48" w:rsidP="00684A48">
      <w:pPr>
        <w:tabs>
          <w:tab w:val="left" w:pos="810"/>
        </w:tabs>
        <w:spacing w:after="0" w:line="240" w:lineRule="auto"/>
        <w:ind w:left="1620" w:hanging="540"/>
        <w:rPr>
          <w:sz w:val="24"/>
          <w:szCs w:val="24"/>
        </w:rPr>
      </w:pPr>
      <w:r w:rsidRPr="00EA1201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1201">
        <w:rPr>
          <w:sz w:val="24"/>
          <w:szCs w:val="24"/>
        </w:rPr>
        <w:instrText xml:space="preserve"> FORMCHECKBOX </w:instrText>
      </w:r>
      <w:r w:rsidR="00E26524">
        <w:rPr>
          <w:sz w:val="24"/>
          <w:szCs w:val="24"/>
        </w:rPr>
      </w:r>
      <w:r w:rsidR="00E26524">
        <w:rPr>
          <w:sz w:val="24"/>
          <w:szCs w:val="24"/>
        </w:rPr>
        <w:fldChar w:fldCharType="separate"/>
      </w:r>
      <w:r w:rsidRPr="00EA1201">
        <w:rPr>
          <w:sz w:val="24"/>
          <w:szCs w:val="24"/>
        </w:rPr>
        <w:fldChar w:fldCharType="end"/>
      </w:r>
      <w:r w:rsidRPr="00EA1201">
        <w:rPr>
          <w:sz w:val="24"/>
          <w:szCs w:val="24"/>
        </w:rPr>
        <w:tab/>
      </w:r>
      <w:r>
        <w:rPr>
          <w:sz w:val="24"/>
          <w:szCs w:val="24"/>
        </w:rPr>
        <w:t xml:space="preserve">Other: Please explain: 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39CED6" w14:textId="77777777" w:rsidR="0051112C" w:rsidRDefault="0051112C" w:rsidP="00E26524">
      <w:pPr>
        <w:spacing w:after="0" w:line="240" w:lineRule="auto"/>
        <w:ind w:left="720"/>
        <w:rPr>
          <w:sz w:val="24"/>
          <w:szCs w:val="24"/>
        </w:rPr>
      </w:pPr>
    </w:p>
    <w:p w14:paraId="32DE0237" w14:textId="77777777" w:rsidR="002E2358" w:rsidRPr="002E2358" w:rsidRDefault="002E2358" w:rsidP="00E26524">
      <w:pPr>
        <w:spacing w:after="0" w:line="240" w:lineRule="auto"/>
        <w:ind w:left="720"/>
        <w:rPr>
          <w:sz w:val="24"/>
          <w:szCs w:val="24"/>
        </w:rPr>
      </w:pPr>
      <w:r w:rsidRPr="002E2358">
        <w:rPr>
          <w:sz w:val="24"/>
          <w:szCs w:val="24"/>
        </w:rPr>
        <w:t>______________________________________</w:t>
      </w:r>
      <w:r w:rsidRPr="002E2358">
        <w:rPr>
          <w:sz w:val="24"/>
          <w:szCs w:val="24"/>
        </w:rPr>
        <w:tab/>
      </w:r>
      <w:r w:rsidRPr="002E2358">
        <w:rPr>
          <w:sz w:val="24"/>
          <w:szCs w:val="24"/>
        </w:rPr>
        <w:tab/>
        <w:t>___________________</w:t>
      </w:r>
    </w:p>
    <w:p w14:paraId="439B2B6E" w14:textId="2D432585" w:rsidR="002E2358" w:rsidRDefault="002E2358" w:rsidP="00E26524">
      <w:pPr>
        <w:spacing w:after="0" w:line="240" w:lineRule="auto"/>
        <w:ind w:left="720"/>
        <w:rPr>
          <w:sz w:val="24"/>
          <w:szCs w:val="24"/>
        </w:rPr>
      </w:pPr>
      <w:r w:rsidRPr="002E2358">
        <w:rPr>
          <w:sz w:val="24"/>
          <w:szCs w:val="24"/>
        </w:rPr>
        <w:t>Signature of Principal Investigator</w:t>
      </w:r>
      <w:r w:rsidRPr="002E2358">
        <w:rPr>
          <w:sz w:val="24"/>
          <w:szCs w:val="24"/>
        </w:rPr>
        <w:tab/>
      </w:r>
      <w:r w:rsidRPr="002E2358">
        <w:rPr>
          <w:sz w:val="24"/>
          <w:szCs w:val="24"/>
        </w:rPr>
        <w:tab/>
      </w:r>
      <w:r w:rsidRPr="002E23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2358">
        <w:rPr>
          <w:sz w:val="24"/>
          <w:szCs w:val="24"/>
        </w:rPr>
        <w:t>Date</w:t>
      </w:r>
    </w:p>
    <w:p w14:paraId="41F6DC14" w14:textId="77777777" w:rsidR="0051112C" w:rsidRDefault="0051112C" w:rsidP="00E26524">
      <w:pPr>
        <w:spacing w:after="0" w:line="240" w:lineRule="auto"/>
        <w:ind w:left="720"/>
        <w:rPr>
          <w:sz w:val="24"/>
          <w:szCs w:val="24"/>
        </w:rPr>
      </w:pPr>
    </w:p>
    <w:p w14:paraId="6C88D9FD" w14:textId="4AC263BB" w:rsidR="00EA0CDB" w:rsidRDefault="002A73CF" w:rsidP="002A73CF">
      <w:pPr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Email this form to </w:t>
      </w:r>
      <w:hyperlink r:id="rId8" w:history="1">
        <w:r w:rsidRPr="009B7805">
          <w:rPr>
            <w:rStyle w:val="Hyperlink"/>
            <w:rFonts w:eastAsia="Times New Roman"/>
            <w:b/>
            <w:sz w:val="24"/>
            <w:szCs w:val="24"/>
          </w:rPr>
          <w:t>NMDPSIRB@nmdp.org</w:t>
        </w:r>
      </w:hyperlink>
      <w:r>
        <w:rPr>
          <w:rFonts w:eastAsia="Times New Roman"/>
          <w:b/>
          <w:sz w:val="24"/>
          <w:szCs w:val="24"/>
        </w:rPr>
        <w:t xml:space="preserve">.  Questions? Email </w:t>
      </w:r>
      <w:hyperlink r:id="rId9" w:history="1">
        <w:r w:rsidRPr="009B7805">
          <w:rPr>
            <w:rStyle w:val="Hyperlink"/>
            <w:rFonts w:eastAsia="Times New Roman"/>
            <w:b/>
            <w:sz w:val="24"/>
            <w:szCs w:val="24"/>
          </w:rPr>
          <w:t>NMDPSIRB@nmdp.org</w:t>
        </w:r>
      </w:hyperlink>
      <w:r>
        <w:rPr>
          <w:rFonts w:eastAsia="Times New Roman"/>
          <w:b/>
          <w:sz w:val="24"/>
          <w:szCs w:val="24"/>
        </w:rPr>
        <w:t>.</w:t>
      </w:r>
    </w:p>
    <w:sectPr w:rsidR="00EA0CDB" w:rsidSect="00DA7A10">
      <w:headerReference w:type="default" r:id="rId10"/>
      <w:footerReference w:type="default" r:id="rId11"/>
      <w:pgSz w:w="12240" w:h="15840" w:code="1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C43D3" w14:textId="77777777" w:rsidR="006F3E21" w:rsidRDefault="006F3E21" w:rsidP="00DA7A10">
      <w:pPr>
        <w:spacing w:after="0" w:line="240" w:lineRule="auto"/>
      </w:pPr>
      <w:r>
        <w:separator/>
      </w:r>
    </w:p>
  </w:endnote>
  <w:endnote w:type="continuationSeparator" w:id="0">
    <w:p w14:paraId="67A1AB5C" w14:textId="77777777" w:rsidR="006F3E21" w:rsidRDefault="006F3E21" w:rsidP="00DA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CA635" w14:textId="5DFD4D88" w:rsidR="006F3E21" w:rsidRPr="006A2A0B" w:rsidRDefault="0051112C">
    <w:pPr>
      <w:pStyle w:val="Footer"/>
      <w:rPr>
        <w:sz w:val="18"/>
        <w:szCs w:val="18"/>
      </w:rPr>
    </w:pPr>
    <w:r>
      <w:rPr>
        <w:sz w:val="18"/>
        <w:szCs w:val="18"/>
      </w:rPr>
      <w:t>Version 2.0; October 24, 2017</w:t>
    </w:r>
    <w:r w:rsidR="006F3E21" w:rsidRPr="006A2A0B">
      <w:rPr>
        <w:sz w:val="18"/>
        <w:szCs w:val="18"/>
      </w:rPr>
      <w:t xml:space="preserve">                                                                                                                                               </w:t>
    </w:r>
    <w:r w:rsidR="006F3E21">
      <w:rPr>
        <w:sz w:val="18"/>
        <w:szCs w:val="18"/>
      </w:rPr>
      <w:t xml:space="preserve">                                                </w:t>
    </w:r>
    <w:r w:rsidR="006F3E21" w:rsidRPr="006A2A0B">
      <w:rPr>
        <w:sz w:val="18"/>
        <w:szCs w:val="18"/>
      </w:rPr>
      <w:t xml:space="preserve">Page </w:t>
    </w:r>
    <w:r w:rsidR="006F3E21" w:rsidRPr="006A2A0B">
      <w:rPr>
        <w:sz w:val="18"/>
        <w:szCs w:val="18"/>
      </w:rPr>
      <w:fldChar w:fldCharType="begin"/>
    </w:r>
    <w:r w:rsidR="006F3E21" w:rsidRPr="006A2A0B">
      <w:rPr>
        <w:sz w:val="18"/>
        <w:szCs w:val="18"/>
      </w:rPr>
      <w:instrText xml:space="preserve"> PAGE   \* MERGEFORMAT </w:instrText>
    </w:r>
    <w:r w:rsidR="006F3E21" w:rsidRPr="006A2A0B">
      <w:rPr>
        <w:sz w:val="18"/>
        <w:szCs w:val="18"/>
      </w:rPr>
      <w:fldChar w:fldCharType="separate"/>
    </w:r>
    <w:r w:rsidR="00E26524">
      <w:rPr>
        <w:noProof/>
        <w:sz w:val="18"/>
        <w:szCs w:val="18"/>
      </w:rPr>
      <w:t>1</w:t>
    </w:r>
    <w:r w:rsidR="006F3E21" w:rsidRPr="006A2A0B">
      <w:rPr>
        <w:sz w:val="18"/>
        <w:szCs w:val="18"/>
      </w:rPr>
      <w:fldChar w:fldCharType="end"/>
    </w:r>
    <w:r w:rsidR="006F3E21" w:rsidRPr="006A2A0B">
      <w:rPr>
        <w:sz w:val="18"/>
        <w:szCs w:val="18"/>
      </w:rPr>
      <w:t xml:space="preserve"> of </w:t>
    </w:r>
    <w:r w:rsidR="006F3E21" w:rsidRPr="006A2A0B">
      <w:rPr>
        <w:sz w:val="18"/>
        <w:szCs w:val="18"/>
      </w:rPr>
      <w:fldChar w:fldCharType="begin"/>
    </w:r>
    <w:r w:rsidR="006F3E21" w:rsidRPr="006A2A0B">
      <w:rPr>
        <w:sz w:val="18"/>
        <w:szCs w:val="18"/>
      </w:rPr>
      <w:instrText xml:space="preserve"> NUMPAGES   \* MERGEFORMAT </w:instrText>
    </w:r>
    <w:r w:rsidR="006F3E21" w:rsidRPr="006A2A0B">
      <w:rPr>
        <w:sz w:val="18"/>
        <w:szCs w:val="18"/>
      </w:rPr>
      <w:fldChar w:fldCharType="separate"/>
    </w:r>
    <w:r w:rsidR="00E26524">
      <w:rPr>
        <w:noProof/>
        <w:sz w:val="18"/>
        <w:szCs w:val="18"/>
      </w:rPr>
      <w:t>1</w:t>
    </w:r>
    <w:r w:rsidR="006F3E21" w:rsidRPr="006A2A0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F7EF0" w14:textId="77777777" w:rsidR="006F3E21" w:rsidRDefault="006F3E21" w:rsidP="00DA7A10">
      <w:pPr>
        <w:spacing w:after="0" w:line="240" w:lineRule="auto"/>
      </w:pPr>
      <w:r>
        <w:separator/>
      </w:r>
    </w:p>
  </w:footnote>
  <w:footnote w:type="continuationSeparator" w:id="0">
    <w:p w14:paraId="0A0B23E5" w14:textId="77777777" w:rsidR="006F3E21" w:rsidRDefault="006F3E21" w:rsidP="00DA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BD15B" w14:textId="77777777" w:rsidR="006F3E21" w:rsidRDefault="006F3E2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D57659" wp14:editId="3E2A1B36">
          <wp:simplePos x="0" y="0"/>
          <wp:positionH relativeFrom="column">
            <wp:posOffset>6149340</wp:posOffset>
          </wp:positionH>
          <wp:positionV relativeFrom="paragraph">
            <wp:posOffset>-53340</wp:posOffset>
          </wp:positionV>
          <wp:extent cx="914400" cy="862965"/>
          <wp:effectExtent l="0" t="0" r="0" b="0"/>
          <wp:wrapTight wrapText="bothSides">
            <wp:wrapPolygon edited="0">
              <wp:start x="0" y="0"/>
              <wp:lineTo x="0" y="20980"/>
              <wp:lineTo x="21150" y="20980"/>
              <wp:lineTo x="21150" y="0"/>
              <wp:lineTo x="0" y="0"/>
            </wp:wrapPolygon>
          </wp:wrapTight>
          <wp:docPr id="2" name="Picture 2" descr="Full_Accreditation_Se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_Accreditation_Se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062A927" wp14:editId="14002266">
          <wp:simplePos x="0" y="0"/>
          <wp:positionH relativeFrom="margin">
            <wp:posOffset>-220980</wp:posOffset>
          </wp:positionH>
          <wp:positionV relativeFrom="paragraph">
            <wp:posOffset>7620</wp:posOffset>
          </wp:positionV>
          <wp:extent cx="1905000" cy="465455"/>
          <wp:effectExtent l="0" t="0" r="0" b="0"/>
          <wp:wrapTight wrapText="bothSides">
            <wp:wrapPolygon edited="0">
              <wp:start x="0" y="0"/>
              <wp:lineTo x="0" y="20333"/>
              <wp:lineTo x="21384" y="20333"/>
              <wp:lineTo x="21384" y="0"/>
              <wp:lineTo x="0" y="0"/>
            </wp:wrapPolygon>
          </wp:wrapTight>
          <wp:docPr id="1" name="Picture 1" descr="NMDP-BTM Dual Brand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DP-BTM Dual Brand logo 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472A"/>
    <w:multiLevelType w:val="hybridMultilevel"/>
    <w:tmpl w:val="AC966552"/>
    <w:lvl w:ilvl="0" w:tplc="B39CF8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A3469"/>
    <w:multiLevelType w:val="hybridMultilevel"/>
    <w:tmpl w:val="AC966552"/>
    <w:lvl w:ilvl="0" w:tplc="B39CF8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91F34"/>
    <w:multiLevelType w:val="hybridMultilevel"/>
    <w:tmpl w:val="AC966552"/>
    <w:lvl w:ilvl="0" w:tplc="B39CF8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33A66"/>
    <w:multiLevelType w:val="hybridMultilevel"/>
    <w:tmpl w:val="39002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967A56"/>
    <w:multiLevelType w:val="hybridMultilevel"/>
    <w:tmpl w:val="8C26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A33EF"/>
    <w:multiLevelType w:val="hybridMultilevel"/>
    <w:tmpl w:val="14B4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04BEE"/>
    <w:multiLevelType w:val="hybridMultilevel"/>
    <w:tmpl w:val="4CE8ED18"/>
    <w:lvl w:ilvl="0" w:tplc="68BC62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C87084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10"/>
    <w:rsid w:val="000001C4"/>
    <w:rsid w:val="00005E24"/>
    <w:rsid w:val="00037EE6"/>
    <w:rsid w:val="001244F6"/>
    <w:rsid w:val="001366C5"/>
    <w:rsid w:val="001A02CB"/>
    <w:rsid w:val="001F163E"/>
    <w:rsid w:val="00226890"/>
    <w:rsid w:val="002803FA"/>
    <w:rsid w:val="00287369"/>
    <w:rsid w:val="002970A6"/>
    <w:rsid w:val="002A73CF"/>
    <w:rsid w:val="002E2358"/>
    <w:rsid w:val="00381E2B"/>
    <w:rsid w:val="003B4D6D"/>
    <w:rsid w:val="003D01C0"/>
    <w:rsid w:val="00445B67"/>
    <w:rsid w:val="0051112C"/>
    <w:rsid w:val="005660DC"/>
    <w:rsid w:val="00584E9A"/>
    <w:rsid w:val="006272C0"/>
    <w:rsid w:val="00684A48"/>
    <w:rsid w:val="006A2A0B"/>
    <w:rsid w:val="006F3E21"/>
    <w:rsid w:val="00750144"/>
    <w:rsid w:val="008417B1"/>
    <w:rsid w:val="00853134"/>
    <w:rsid w:val="008D5D16"/>
    <w:rsid w:val="008E2591"/>
    <w:rsid w:val="008F2354"/>
    <w:rsid w:val="00914C80"/>
    <w:rsid w:val="009505D2"/>
    <w:rsid w:val="00983F00"/>
    <w:rsid w:val="009A4F5A"/>
    <w:rsid w:val="00A0786E"/>
    <w:rsid w:val="00A3101A"/>
    <w:rsid w:val="00B02D83"/>
    <w:rsid w:val="00B17F1A"/>
    <w:rsid w:val="00B47F79"/>
    <w:rsid w:val="00BA40A9"/>
    <w:rsid w:val="00BB603B"/>
    <w:rsid w:val="00BD4345"/>
    <w:rsid w:val="00C8326F"/>
    <w:rsid w:val="00CF4602"/>
    <w:rsid w:val="00D4728A"/>
    <w:rsid w:val="00D55C05"/>
    <w:rsid w:val="00D77587"/>
    <w:rsid w:val="00DA4484"/>
    <w:rsid w:val="00DA7A10"/>
    <w:rsid w:val="00E26524"/>
    <w:rsid w:val="00EA0CDB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32D6B2"/>
  <w15:chartTrackingRefBased/>
  <w15:docId w15:val="{5172F222-8E8A-49FA-9F07-25E3EF9D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10"/>
  </w:style>
  <w:style w:type="paragraph" w:styleId="Footer">
    <w:name w:val="footer"/>
    <w:basedOn w:val="Normal"/>
    <w:link w:val="FooterChar"/>
    <w:uiPriority w:val="99"/>
    <w:unhideWhenUsed/>
    <w:rsid w:val="00DA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10"/>
  </w:style>
  <w:style w:type="table" w:styleId="TableGrid">
    <w:name w:val="Table Grid"/>
    <w:basedOn w:val="TableNormal"/>
    <w:uiPriority w:val="39"/>
    <w:rsid w:val="0058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1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0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31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2E2358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8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DPSIRB@nmd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MDPSIRB@nm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04D0-96ED-4BCF-B60F-C829ABEE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Jobe</dc:creator>
  <cp:keywords/>
  <dc:description/>
  <cp:lastModifiedBy>Christina Jobe</cp:lastModifiedBy>
  <cp:revision>4</cp:revision>
  <dcterms:created xsi:type="dcterms:W3CDTF">2017-10-24T21:55:00Z</dcterms:created>
  <dcterms:modified xsi:type="dcterms:W3CDTF">2017-10-25T15:22:00Z</dcterms:modified>
</cp:coreProperties>
</file>